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18" w:rsidRPr="00BC1B18" w:rsidRDefault="00BC1B18" w:rsidP="00BC1B18">
      <w:pPr>
        <w:pStyle w:val="Sansinterligne"/>
        <w:rPr>
          <w:rFonts w:ascii="Times New Roman" w:hAnsi="Times New Roman" w:cs="Times New Roman"/>
          <w:sz w:val="24"/>
          <w:szCs w:val="24"/>
        </w:rPr>
      </w:pPr>
      <w:r w:rsidRPr="00BC1B18">
        <w:rPr>
          <w:rFonts w:ascii="Times New Roman" w:hAnsi="Times New Roman" w:cs="Times New Roman"/>
          <w:b/>
          <w:sz w:val="24"/>
          <w:szCs w:val="24"/>
          <w:u w:val="single"/>
        </w:rPr>
        <w:t>Auteur</w:t>
      </w:r>
      <w:r w:rsidRPr="00BC1B18">
        <w:rPr>
          <w:rFonts w:ascii="Times New Roman" w:hAnsi="Times New Roman" w:cs="Times New Roman"/>
          <w:sz w:val="24"/>
          <w:szCs w:val="24"/>
        </w:rPr>
        <w:t> : Aurélien BERNIER</w:t>
      </w:r>
    </w:p>
    <w:p w:rsidR="00BC1B18" w:rsidRPr="00BC1B18" w:rsidRDefault="00BC1B18" w:rsidP="00BC1B18">
      <w:pPr>
        <w:pStyle w:val="Sansinterligne"/>
        <w:rPr>
          <w:rFonts w:ascii="Times New Roman" w:hAnsi="Times New Roman" w:cs="Times New Roman"/>
          <w:sz w:val="24"/>
          <w:szCs w:val="24"/>
        </w:rPr>
      </w:pPr>
      <w:r w:rsidRPr="00BC1B18">
        <w:rPr>
          <w:rFonts w:ascii="Times New Roman" w:hAnsi="Times New Roman" w:cs="Times New Roman"/>
          <w:b/>
          <w:sz w:val="24"/>
          <w:szCs w:val="24"/>
          <w:u w:val="single"/>
        </w:rPr>
        <w:t>Date</w:t>
      </w:r>
      <w:r w:rsidRPr="00BC1B18">
        <w:rPr>
          <w:rFonts w:ascii="Times New Roman" w:hAnsi="Times New Roman" w:cs="Times New Roman"/>
          <w:b/>
          <w:sz w:val="24"/>
          <w:szCs w:val="24"/>
        </w:rPr>
        <w:t> :</w:t>
      </w:r>
      <w:r w:rsidRPr="00BC1B18">
        <w:rPr>
          <w:rFonts w:ascii="Times New Roman" w:hAnsi="Times New Roman" w:cs="Times New Roman"/>
          <w:sz w:val="24"/>
          <w:szCs w:val="24"/>
        </w:rPr>
        <w:t xml:space="preserve"> juillet 2013</w:t>
      </w:r>
    </w:p>
    <w:p w:rsidR="00BC1B18" w:rsidRDefault="00BC1B18" w:rsidP="001E3988">
      <w:pPr>
        <w:ind w:firstLine="708"/>
        <w:jc w:val="center"/>
        <w:rPr>
          <w:rFonts w:ascii="Times New Roman" w:hAnsi="Times New Roman" w:cs="Times New Roman"/>
          <w:b/>
          <w:sz w:val="28"/>
          <w:szCs w:val="28"/>
        </w:rPr>
      </w:pPr>
    </w:p>
    <w:p w:rsidR="003838E4" w:rsidRPr="00197D60" w:rsidRDefault="003838E4" w:rsidP="001E3988">
      <w:pPr>
        <w:ind w:firstLine="708"/>
        <w:jc w:val="center"/>
        <w:rPr>
          <w:rFonts w:ascii="Times New Roman" w:hAnsi="Times New Roman" w:cs="Times New Roman"/>
          <w:b/>
          <w:sz w:val="28"/>
          <w:szCs w:val="28"/>
        </w:rPr>
      </w:pPr>
      <w:r w:rsidRPr="00197D60">
        <w:rPr>
          <w:rFonts w:ascii="Times New Roman" w:hAnsi="Times New Roman" w:cs="Times New Roman"/>
          <w:b/>
          <w:sz w:val="28"/>
          <w:szCs w:val="28"/>
        </w:rPr>
        <w:t>Rock ‘n Tropmatisme</w:t>
      </w:r>
    </w:p>
    <w:p w:rsidR="00711B86" w:rsidRDefault="00294B13" w:rsidP="00294B13">
      <w:pPr>
        <w:jc w:val="both"/>
        <w:rPr>
          <w:rFonts w:ascii="Times New Roman" w:hAnsi="Times New Roman" w:cs="Times New Roman"/>
          <w:sz w:val="24"/>
          <w:szCs w:val="24"/>
        </w:rPr>
      </w:pPr>
      <w:r w:rsidRPr="00294B13">
        <w:rPr>
          <w:rFonts w:ascii="Times New Roman" w:hAnsi="Times New Roman" w:cs="Times New Roman"/>
          <w:sz w:val="24"/>
          <w:szCs w:val="24"/>
        </w:rPr>
        <w:t xml:space="preserve">Si </w:t>
      </w:r>
      <w:r w:rsidR="00361FB7">
        <w:rPr>
          <w:rFonts w:ascii="Times New Roman" w:hAnsi="Times New Roman" w:cs="Times New Roman"/>
          <w:sz w:val="24"/>
          <w:szCs w:val="24"/>
        </w:rPr>
        <w:t>l’on ouvre « Vocabulaire de la p</w:t>
      </w:r>
      <w:r w:rsidRPr="00294B13">
        <w:rPr>
          <w:rFonts w:ascii="Times New Roman" w:hAnsi="Times New Roman" w:cs="Times New Roman"/>
          <w:sz w:val="24"/>
          <w:szCs w:val="24"/>
        </w:rPr>
        <w:t>sychanalyse »</w:t>
      </w:r>
      <w:r w:rsidR="00B4048B" w:rsidRPr="00294B13">
        <w:rPr>
          <w:rFonts w:ascii="Times New Roman" w:hAnsi="Times New Roman" w:cs="Times New Roman"/>
          <w:sz w:val="24"/>
          <w:szCs w:val="24"/>
        </w:rPr>
        <w:t xml:space="preserve"> que LACAN ne portait pas dans son cœur, il est indiqué, concernant le traumatisme : « en termes économiques, le traumatisme se caractérise par un afflux d’excitations qui est excessif relativement à la tolérance du sujet et à sa capacité de maîtriser et d’élaborer psychiquement</w:t>
      </w:r>
      <w:r w:rsidR="00B4048B">
        <w:rPr>
          <w:rFonts w:ascii="Times New Roman" w:hAnsi="Times New Roman" w:cs="Times New Roman"/>
          <w:sz w:val="24"/>
          <w:szCs w:val="24"/>
        </w:rPr>
        <w:t xml:space="preserve"> ces excitations »</w:t>
      </w:r>
      <w:r w:rsidR="00D05C95">
        <w:rPr>
          <w:rStyle w:val="Appeldenotedefin"/>
          <w:rFonts w:ascii="Times New Roman" w:hAnsi="Times New Roman" w:cs="Times New Roman"/>
          <w:sz w:val="24"/>
          <w:szCs w:val="24"/>
        </w:rPr>
        <w:endnoteReference w:id="2"/>
      </w:r>
      <w:r w:rsidR="00B4048B">
        <w:rPr>
          <w:rFonts w:ascii="Times New Roman" w:hAnsi="Times New Roman" w:cs="Times New Roman"/>
          <w:sz w:val="24"/>
          <w:szCs w:val="24"/>
        </w:rPr>
        <w:t xml:space="preserve">. Difficile de donner une définition du traumatisme. Il est en quelque sorte particulier à chaque singularité. Il paraît donc difficile de le généraliser. On sait que FREUD est notamment parti de sa théorie de la séduction, l’abandonnant au profit d’un abord par </w:t>
      </w:r>
      <w:r w:rsidR="00D05C95">
        <w:rPr>
          <w:rFonts w:ascii="Times New Roman" w:hAnsi="Times New Roman" w:cs="Times New Roman"/>
          <w:sz w:val="24"/>
          <w:szCs w:val="24"/>
        </w:rPr>
        <w:t xml:space="preserve">la </w:t>
      </w:r>
      <w:r w:rsidR="00B4048B">
        <w:rPr>
          <w:rFonts w:ascii="Times New Roman" w:hAnsi="Times New Roman" w:cs="Times New Roman"/>
          <w:sz w:val="24"/>
          <w:szCs w:val="24"/>
        </w:rPr>
        <w:t>réalité psychique,</w:t>
      </w:r>
      <w:r w:rsidR="00D05C95">
        <w:rPr>
          <w:rFonts w:ascii="Times New Roman" w:hAnsi="Times New Roman" w:cs="Times New Roman"/>
          <w:sz w:val="24"/>
          <w:szCs w:val="24"/>
        </w:rPr>
        <w:t xml:space="preserve"> par les fantasmes</w:t>
      </w:r>
      <w:r w:rsidR="00B4048B">
        <w:rPr>
          <w:rFonts w:ascii="Times New Roman" w:hAnsi="Times New Roman" w:cs="Times New Roman"/>
          <w:sz w:val="24"/>
          <w:szCs w:val="24"/>
        </w:rPr>
        <w:t xml:space="preserve"> qui le mèneront notamment vers des réflexions sur l’Œdipe, sur la </w:t>
      </w:r>
      <w:r w:rsidR="00CE30BA">
        <w:rPr>
          <w:rFonts w:ascii="Times New Roman" w:hAnsi="Times New Roman" w:cs="Times New Roman"/>
          <w:sz w:val="24"/>
          <w:szCs w:val="24"/>
        </w:rPr>
        <w:t>c</w:t>
      </w:r>
      <w:r w:rsidR="00B4048B">
        <w:rPr>
          <w:rFonts w:ascii="Times New Roman" w:hAnsi="Times New Roman" w:cs="Times New Roman"/>
          <w:sz w:val="24"/>
          <w:szCs w:val="24"/>
        </w:rPr>
        <w:t>astration. Le traumatisme fait partie de son œuvre, comme l’atteste ses réflexions sur les traumatismes de guerre, mais il ne s’en tiendra donc pas à cet aspect cause à effet, voir déterministe comme on le retrouve dans « le traumatisme de la naissance »</w:t>
      </w:r>
      <w:r w:rsidR="00B4048B">
        <w:rPr>
          <w:rStyle w:val="Appeldenotedefin"/>
          <w:rFonts w:ascii="Times New Roman" w:hAnsi="Times New Roman" w:cs="Times New Roman"/>
          <w:sz w:val="24"/>
          <w:szCs w:val="24"/>
        </w:rPr>
        <w:endnoteReference w:id="3"/>
      </w:r>
      <w:r w:rsidR="00B4048B">
        <w:rPr>
          <w:rFonts w:ascii="Times New Roman" w:hAnsi="Times New Roman" w:cs="Times New Roman"/>
          <w:sz w:val="24"/>
          <w:szCs w:val="24"/>
        </w:rPr>
        <w:t xml:space="preserve"> de RANK. Il se concentrera sur l’implication subjective de chacun en relation au traumatisme, à </w:t>
      </w:r>
      <w:r w:rsidR="00AB5714">
        <w:rPr>
          <w:rFonts w:ascii="Times New Roman" w:hAnsi="Times New Roman" w:cs="Times New Roman"/>
          <w:sz w:val="24"/>
          <w:szCs w:val="24"/>
        </w:rPr>
        <w:t>l’événement trau</w:t>
      </w:r>
      <w:r w:rsidR="00B4048B">
        <w:rPr>
          <w:rFonts w:ascii="Times New Roman" w:hAnsi="Times New Roman" w:cs="Times New Roman"/>
          <w:sz w:val="24"/>
          <w:szCs w:val="24"/>
        </w:rPr>
        <w:t>matisant. LACAN, à la suite de FREUD, s’en est allé parler de troumatisme</w:t>
      </w:r>
      <w:r w:rsidR="00B4048B">
        <w:rPr>
          <w:rStyle w:val="Appeldenotedefin"/>
          <w:rFonts w:ascii="Times New Roman" w:hAnsi="Times New Roman" w:cs="Times New Roman"/>
          <w:sz w:val="24"/>
          <w:szCs w:val="24"/>
        </w:rPr>
        <w:endnoteReference w:id="4"/>
      </w:r>
      <w:r w:rsidR="00B4048B">
        <w:rPr>
          <w:rFonts w:ascii="Times New Roman" w:hAnsi="Times New Roman" w:cs="Times New Roman"/>
          <w:sz w:val="24"/>
          <w:szCs w:val="24"/>
        </w:rPr>
        <w:t>, parlons ici de tropmatisme. Il y a quelque chose qui a donc à voir avec l’excès et qu’on peut retrouver dans le Rock. Si l’on ouvre à présent le « Dictionnaire de la Musique », concernant le Rock and Roll, les auteurs nous indiquent que c’est un « style musical à prédominance vocale issu de la rencontre de la musique populaire noire (blues et rhythm and blues) avec des éléments empruntés au Folklore américain blanc (musique hillbilly, country and western) »</w:t>
      </w:r>
      <w:r w:rsidR="00B4048B">
        <w:rPr>
          <w:rStyle w:val="Appeldenotedefin"/>
          <w:rFonts w:ascii="Times New Roman" w:hAnsi="Times New Roman" w:cs="Times New Roman"/>
          <w:sz w:val="24"/>
          <w:szCs w:val="24"/>
        </w:rPr>
        <w:endnoteReference w:id="5"/>
      </w:r>
      <w:r w:rsidR="00B4048B">
        <w:rPr>
          <w:rFonts w:ascii="Times New Roman" w:hAnsi="Times New Roman" w:cs="Times New Roman"/>
          <w:sz w:val="24"/>
          <w:szCs w:val="24"/>
        </w:rPr>
        <w:t>. On apprend que c’est une expression qui date de 1952 et qui a été lancée « par un commentateur radio de Cleveland, Alan Freed ». Ainsi le Rock vient en quelque sorte se placer dans la culture américaine en pleine ségrégation raciale. FREED s’efforcera donc notamment de passer à la radio de la musque noire pour un jeune publi</w:t>
      </w:r>
      <w:r w:rsidR="00AB5714">
        <w:rPr>
          <w:rFonts w:ascii="Times New Roman" w:hAnsi="Times New Roman" w:cs="Times New Roman"/>
          <w:sz w:val="24"/>
          <w:szCs w:val="24"/>
        </w:rPr>
        <w:t>c</w:t>
      </w:r>
      <w:r w:rsidR="00B4048B">
        <w:rPr>
          <w:rFonts w:ascii="Times New Roman" w:hAnsi="Times New Roman" w:cs="Times New Roman"/>
          <w:sz w:val="24"/>
          <w:szCs w:val="24"/>
        </w:rPr>
        <w:t xml:space="preserve"> blanc. Ainsi </w:t>
      </w:r>
      <w:r w:rsidR="00BF737C">
        <w:rPr>
          <w:rFonts w:ascii="Times New Roman" w:hAnsi="Times New Roman" w:cs="Times New Roman"/>
          <w:sz w:val="24"/>
          <w:szCs w:val="24"/>
        </w:rPr>
        <w:t>« </w:t>
      </w:r>
      <w:r w:rsidR="00B4048B">
        <w:rPr>
          <w:rFonts w:ascii="Times New Roman" w:hAnsi="Times New Roman" w:cs="Times New Roman"/>
          <w:sz w:val="24"/>
          <w:szCs w:val="24"/>
        </w:rPr>
        <w:t xml:space="preserve">un </w:t>
      </w:r>
      <w:r w:rsidR="00BF737C">
        <w:rPr>
          <w:rFonts w:ascii="Times New Roman" w:hAnsi="Times New Roman" w:cs="Times New Roman"/>
          <w:sz w:val="24"/>
          <w:szCs w:val="24"/>
        </w:rPr>
        <w:t>N</w:t>
      </w:r>
      <w:r w:rsidR="00B4048B">
        <w:rPr>
          <w:rFonts w:ascii="Times New Roman" w:hAnsi="Times New Roman" w:cs="Times New Roman"/>
          <w:sz w:val="24"/>
          <w:szCs w:val="24"/>
        </w:rPr>
        <w:t xml:space="preserve">oir, Fats Domino, et un </w:t>
      </w:r>
      <w:r w:rsidR="00BF737C">
        <w:rPr>
          <w:rFonts w:ascii="Times New Roman" w:hAnsi="Times New Roman" w:cs="Times New Roman"/>
          <w:sz w:val="24"/>
          <w:szCs w:val="24"/>
        </w:rPr>
        <w:t>B</w:t>
      </w:r>
      <w:r w:rsidR="00B4048B">
        <w:rPr>
          <w:rFonts w:ascii="Times New Roman" w:hAnsi="Times New Roman" w:cs="Times New Roman"/>
          <w:sz w:val="24"/>
          <w:szCs w:val="24"/>
        </w:rPr>
        <w:t>lanc, Hawk</w:t>
      </w:r>
      <w:r w:rsidR="00BF737C">
        <w:rPr>
          <w:rFonts w:ascii="Times New Roman" w:hAnsi="Times New Roman" w:cs="Times New Roman"/>
          <w:sz w:val="24"/>
          <w:szCs w:val="24"/>
        </w:rPr>
        <w:t xml:space="preserve"> [Hank]</w:t>
      </w:r>
      <w:r w:rsidR="00BF737C">
        <w:rPr>
          <w:rStyle w:val="Appeldenotedefin"/>
          <w:rFonts w:ascii="Times New Roman" w:hAnsi="Times New Roman" w:cs="Times New Roman"/>
          <w:sz w:val="24"/>
          <w:szCs w:val="24"/>
        </w:rPr>
        <w:endnoteReference w:id="6"/>
      </w:r>
      <w:r w:rsidR="00B4048B">
        <w:rPr>
          <w:rFonts w:ascii="Times New Roman" w:hAnsi="Times New Roman" w:cs="Times New Roman"/>
          <w:sz w:val="24"/>
          <w:szCs w:val="24"/>
        </w:rPr>
        <w:t xml:space="preserve"> Williams</w:t>
      </w:r>
      <w:r w:rsidR="00BF737C">
        <w:rPr>
          <w:rFonts w:ascii="Times New Roman" w:hAnsi="Times New Roman" w:cs="Times New Roman"/>
          <w:sz w:val="24"/>
          <w:szCs w:val="24"/>
        </w:rPr>
        <w:t> »</w:t>
      </w:r>
      <w:r w:rsidR="00B4048B">
        <w:rPr>
          <w:rFonts w:ascii="Times New Roman" w:hAnsi="Times New Roman" w:cs="Times New Roman"/>
          <w:sz w:val="24"/>
          <w:szCs w:val="24"/>
        </w:rPr>
        <w:t xml:space="preserve"> ont joué un rôle capital dans l’avènement du Rock and Roll. Alan FREED sera quant à lui </w:t>
      </w:r>
      <w:r w:rsidR="00AB5714">
        <w:rPr>
          <w:rFonts w:ascii="Times New Roman" w:hAnsi="Times New Roman" w:cs="Times New Roman"/>
          <w:sz w:val="24"/>
          <w:szCs w:val="24"/>
        </w:rPr>
        <w:t>prié</w:t>
      </w:r>
      <w:r w:rsidR="00107671">
        <w:rPr>
          <w:rFonts w:ascii="Times New Roman" w:hAnsi="Times New Roman" w:cs="Times New Roman"/>
          <w:sz w:val="24"/>
          <w:szCs w:val="24"/>
        </w:rPr>
        <w:t xml:space="preserve"> d’aller </w:t>
      </w:r>
      <w:r w:rsidR="00D05C95">
        <w:rPr>
          <w:rFonts w:ascii="Times New Roman" w:hAnsi="Times New Roman" w:cs="Times New Roman"/>
          <w:sz w:val="24"/>
          <w:szCs w:val="24"/>
        </w:rPr>
        <w:t xml:space="preserve">se faire voir chez les Russes, </w:t>
      </w:r>
      <w:r w:rsidR="00107671">
        <w:rPr>
          <w:rFonts w:ascii="Times New Roman" w:hAnsi="Times New Roman" w:cs="Times New Roman"/>
          <w:sz w:val="24"/>
          <w:szCs w:val="24"/>
        </w:rPr>
        <w:t>eu</w:t>
      </w:r>
      <w:r w:rsidR="00D05C95">
        <w:rPr>
          <w:rFonts w:ascii="Times New Roman" w:hAnsi="Times New Roman" w:cs="Times New Roman"/>
          <w:sz w:val="24"/>
          <w:szCs w:val="24"/>
        </w:rPr>
        <w:t>h</w:t>
      </w:r>
      <w:r w:rsidR="00107671">
        <w:rPr>
          <w:rFonts w:ascii="Times New Roman" w:hAnsi="Times New Roman" w:cs="Times New Roman"/>
          <w:sz w:val="24"/>
          <w:szCs w:val="24"/>
        </w:rPr>
        <w:t>…, chez les Grecs</w:t>
      </w:r>
      <w:r w:rsidR="00B4048B">
        <w:rPr>
          <w:rFonts w:ascii="Times New Roman" w:hAnsi="Times New Roman" w:cs="Times New Roman"/>
          <w:sz w:val="24"/>
          <w:szCs w:val="24"/>
        </w:rPr>
        <w:t>. Mais trop tard pour ses détracteurs, le Rock avait déjà fait un grand Pas. Bill HALEY avec « Rock around the clock »</w:t>
      </w:r>
      <w:r w:rsidR="00B4048B">
        <w:rPr>
          <w:rStyle w:val="Appeldenotedefin"/>
          <w:rFonts w:ascii="Times New Roman" w:hAnsi="Times New Roman" w:cs="Times New Roman"/>
          <w:sz w:val="24"/>
          <w:szCs w:val="24"/>
        </w:rPr>
        <w:endnoteReference w:id="7"/>
      </w:r>
      <w:r w:rsidR="00B4048B">
        <w:rPr>
          <w:rFonts w:ascii="Times New Roman" w:hAnsi="Times New Roman" w:cs="Times New Roman"/>
          <w:sz w:val="24"/>
          <w:szCs w:val="24"/>
        </w:rPr>
        <w:t xml:space="preserve"> ou encore Chuck BERRY et son fameux « Johnny be good »</w:t>
      </w:r>
      <w:r w:rsidR="00B4048B">
        <w:rPr>
          <w:rStyle w:val="Appeldenotedefin"/>
          <w:rFonts w:ascii="Times New Roman" w:hAnsi="Times New Roman" w:cs="Times New Roman"/>
          <w:sz w:val="24"/>
          <w:szCs w:val="24"/>
        </w:rPr>
        <w:endnoteReference w:id="8"/>
      </w:r>
      <w:r w:rsidR="00B4048B">
        <w:rPr>
          <w:rFonts w:ascii="Times New Roman" w:hAnsi="Times New Roman" w:cs="Times New Roman"/>
          <w:sz w:val="24"/>
          <w:szCs w:val="24"/>
        </w:rPr>
        <w:t xml:space="preserve"> (Nom de Zeus !) vont encore davantage ouvrir la voix, euh…, la voie à un courant majeur qui a porté en lui différentes contestations, révoltes tout au long du XXème siècle. Aujourd’hui encore, tel Sisyphe </w:t>
      </w:r>
      <w:r w:rsidR="00D05C95">
        <w:rPr>
          <w:rFonts w:ascii="Times New Roman" w:hAnsi="Times New Roman" w:cs="Times New Roman"/>
          <w:sz w:val="24"/>
          <w:szCs w:val="24"/>
        </w:rPr>
        <w:t xml:space="preserve">qui se révolterait </w:t>
      </w:r>
      <w:r w:rsidR="00B4048B">
        <w:rPr>
          <w:rFonts w:ascii="Times New Roman" w:hAnsi="Times New Roman" w:cs="Times New Roman"/>
          <w:sz w:val="24"/>
          <w:szCs w:val="24"/>
        </w:rPr>
        <w:t>avec son rocher, le Rock n’a pas fini de « balancer, de bousculer, de faire bouger » et de « rouler ». Même s’il n’est plus à son âge d’or, il n’est pas pour autant endormi (Not Dead !) car il a noué une relation particulière avec la révolte. Le Rock, « explosion musicale » porte en lui une « révolte contre l’ordre familial » et il « marque un évènement sociologique nouveau ; pour la première fois, les adolescents, les « teenagers », se donnent un style et une musique qui n’appartiennent qu’à eux ». Et même s’il peut prendre parfois des allures extrêmes, il reste un courant majeur pour la liberté, la liberté d’expression, l’opposition et la révolte ! Et le « tropmatisme » dans tout « ça », me direz-vous ? Quand « ça » ne roule plus ou trop ! Là</w:t>
      </w:r>
      <w:r w:rsidR="00D05C95">
        <w:rPr>
          <w:rFonts w:ascii="Times New Roman" w:hAnsi="Times New Roman" w:cs="Times New Roman"/>
          <w:sz w:val="24"/>
          <w:szCs w:val="24"/>
        </w:rPr>
        <w:t>,</w:t>
      </w:r>
      <w:r w:rsidR="00B4048B">
        <w:rPr>
          <w:rFonts w:ascii="Times New Roman" w:hAnsi="Times New Roman" w:cs="Times New Roman"/>
          <w:sz w:val="24"/>
          <w:szCs w:val="24"/>
        </w:rPr>
        <w:t xml:space="preserve"> il n’y a pas de dictionnaire à ouvrir, on entre dans le cas par cas, dans la clinique du sujet de l’inconscient. C’est une voix, euh…, une voie artistique qui peut avoir des effets qui ne </w:t>
      </w:r>
      <w:r w:rsidR="00B4048B">
        <w:rPr>
          <w:rFonts w:ascii="Times New Roman" w:hAnsi="Times New Roman" w:cs="Times New Roman"/>
          <w:sz w:val="24"/>
          <w:szCs w:val="24"/>
        </w:rPr>
        <w:lastRenderedPageBreak/>
        <w:t>suffiront parfois pas au sujet à rester vivant (Alive !). La liste pourrait être longue, mais citons quelques destins tragiques : Jimi HENDRIX, Janis JOPLIN, Jim MORRISON, Brian JONES, Jeff BUCKLEY, Bon SCOTT, Kurt COBAIN ou encore Amy WHINEHOUSE. Bref, parfois la révolte ne suffit pas à contrebalancer des excitations qui poussent à la destruction, à la mort. Dans son désir de liberté, le Rocker, la Rock Star, s’est parfois accroché à un style de vie qui l’emporte, le dépasse, voir le submerge et qu’on retrouve parfois dans le slogan « sexe, drogue et rock‘n’roll »</w:t>
      </w:r>
      <w:r w:rsidR="00B4048B">
        <w:rPr>
          <w:rStyle w:val="Appeldenotedefin"/>
          <w:rFonts w:ascii="Times New Roman" w:hAnsi="Times New Roman" w:cs="Times New Roman"/>
          <w:sz w:val="24"/>
          <w:szCs w:val="24"/>
        </w:rPr>
        <w:endnoteReference w:id="9"/>
      </w:r>
      <w:r w:rsidR="00B4048B">
        <w:rPr>
          <w:rFonts w:ascii="Times New Roman" w:hAnsi="Times New Roman" w:cs="Times New Roman"/>
          <w:sz w:val="24"/>
          <w:szCs w:val="24"/>
        </w:rPr>
        <w:t>. La création artistique, la sublimation a aussi ses limites. La liberté n’a pas de prix mais le franchissement d’une limite peut être un « coup » fatal. Mais ne soyons pas fataliste, la douleur, le tropmatisme peut être une force de vie pour le sujet à condition qu’il porte en lui les germes de la révolte, mais là, une révolte intérieure contre ce qui pousse en lui à l’autodestruction. Le tropmatisme place le sujet au bord du gouffre d’où l’inconscient peut jaillir à condition que le sujet soit « motivé »</w:t>
      </w:r>
      <w:r w:rsidR="00B4048B">
        <w:rPr>
          <w:rStyle w:val="Appeldenotedefin"/>
          <w:rFonts w:ascii="Times New Roman" w:hAnsi="Times New Roman" w:cs="Times New Roman"/>
          <w:sz w:val="24"/>
          <w:szCs w:val="24"/>
        </w:rPr>
        <w:endnoteReference w:id="10"/>
      </w:r>
      <w:r w:rsidR="00B4048B">
        <w:rPr>
          <w:rFonts w:ascii="Times New Roman" w:hAnsi="Times New Roman" w:cs="Times New Roman"/>
          <w:sz w:val="24"/>
          <w:szCs w:val="24"/>
        </w:rPr>
        <w:t xml:space="preserve"> et « Not Alone »</w:t>
      </w:r>
      <w:r w:rsidR="00B4048B">
        <w:rPr>
          <w:rStyle w:val="Appeldenotedefin"/>
          <w:rFonts w:ascii="Times New Roman" w:hAnsi="Times New Roman" w:cs="Times New Roman"/>
          <w:sz w:val="24"/>
          <w:szCs w:val="24"/>
        </w:rPr>
        <w:endnoteReference w:id="11"/>
      </w:r>
      <w:r w:rsidR="00B4048B">
        <w:rPr>
          <w:rFonts w:ascii="Times New Roman" w:hAnsi="Times New Roman" w:cs="Times New Roman"/>
          <w:sz w:val="24"/>
          <w:szCs w:val="24"/>
        </w:rPr>
        <w:t>, enfin « Pas-seul », mais « ça » a un « coût ». Allez</w:t>
      </w:r>
      <w:r w:rsidR="00D05C95">
        <w:rPr>
          <w:rFonts w:ascii="Times New Roman" w:hAnsi="Times New Roman" w:cs="Times New Roman"/>
          <w:sz w:val="24"/>
          <w:szCs w:val="24"/>
        </w:rPr>
        <w:t>,</w:t>
      </w:r>
      <w:r w:rsidR="00B4048B">
        <w:rPr>
          <w:rFonts w:ascii="Times New Roman" w:hAnsi="Times New Roman" w:cs="Times New Roman"/>
          <w:sz w:val="24"/>
          <w:szCs w:val="24"/>
        </w:rPr>
        <w:t xml:space="preserve"> finissons par un film. J’hésite entre « Easy rider »</w:t>
      </w:r>
      <w:r w:rsidR="00B4048B">
        <w:rPr>
          <w:rStyle w:val="Appeldenotedefin"/>
          <w:rFonts w:ascii="Times New Roman" w:hAnsi="Times New Roman" w:cs="Times New Roman"/>
          <w:sz w:val="24"/>
          <w:szCs w:val="24"/>
        </w:rPr>
        <w:endnoteReference w:id="12"/>
      </w:r>
      <w:r w:rsidR="00B4048B">
        <w:rPr>
          <w:rFonts w:ascii="Times New Roman" w:hAnsi="Times New Roman" w:cs="Times New Roman"/>
          <w:sz w:val="24"/>
          <w:szCs w:val="24"/>
        </w:rPr>
        <w:t xml:space="preserve"> et « Into the wild »</w:t>
      </w:r>
      <w:r w:rsidR="00B4048B">
        <w:rPr>
          <w:rStyle w:val="Appeldenotedefin"/>
          <w:rFonts w:ascii="Times New Roman" w:hAnsi="Times New Roman" w:cs="Times New Roman"/>
          <w:sz w:val="24"/>
          <w:szCs w:val="24"/>
        </w:rPr>
        <w:endnoteReference w:id="13"/>
      </w:r>
      <w:r w:rsidR="00B4048B">
        <w:rPr>
          <w:rFonts w:ascii="Times New Roman" w:hAnsi="Times New Roman" w:cs="Times New Roman"/>
          <w:sz w:val="24"/>
          <w:szCs w:val="24"/>
        </w:rPr>
        <w:t> ? Qui a dit que « ça » finissait mal ? Ah oui, c’est vrai, le tropmatisme ! Mettons donc plutôt « Wayne’s World »</w:t>
      </w:r>
      <w:r w:rsidR="00B4048B">
        <w:rPr>
          <w:rStyle w:val="Appeldenotedefin"/>
          <w:rFonts w:ascii="Times New Roman" w:hAnsi="Times New Roman" w:cs="Times New Roman"/>
          <w:sz w:val="24"/>
          <w:szCs w:val="24"/>
        </w:rPr>
        <w:endnoteReference w:id="14"/>
      </w:r>
      <w:r w:rsidR="00B4048B">
        <w:rPr>
          <w:rFonts w:ascii="Times New Roman" w:hAnsi="Times New Roman" w:cs="Times New Roman"/>
          <w:sz w:val="24"/>
          <w:szCs w:val="24"/>
        </w:rPr>
        <w:t xml:space="preserve"> en gardant la fin à la Obélix</w:t>
      </w:r>
      <w:r w:rsidR="00AB5714">
        <w:rPr>
          <w:rStyle w:val="Appeldenotedefin"/>
          <w:rFonts w:ascii="Times New Roman" w:hAnsi="Times New Roman" w:cs="Times New Roman"/>
          <w:sz w:val="24"/>
          <w:szCs w:val="24"/>
        </w:rPr>
        <w:endnoteReference w:id="15"/>
      </w:r>
      <w:r w:rsidR="00B4048B">
        <w:rPr>
          <w:rFonts w:ascii="Times New Roman" w:hAnsi="Times New Roman" w:cs="Times New Roman"/>
          <w:sz w:val="24"/>
          <w:szCs w:val="24"/>
        </w:rPr>
        <w:t xml:space="preserve">, euh…, à la Pussy Riots, euh… ? Ah voilà, à la Scoubidou ! Allez, </w:t>
      </w:r>
      <w:r w:rsidR="00107671">
        <w:rPr>
          <w:rFonts w:ascii="Times New Roman" w:hAnsi="Times New Roman" w:cs="Times New Roman"/>
          <w:sz w:val="24"/>
          <w:szCs w:val="24"/>
        </w:rPr>
        <w:t xml:space="preserve">alors qu’on frôle la canicule et que des orages sont annoncés, prenons une bière </w:t>
      </w:r>
      <w:r w:rsidR="00AB5714">
        <w:rPr>
          <w:rFonts w:ascii="Times New Roman" w:hAnsi="Times New Roman" w:cs="Times New Roman"/>
          <w:sz w:val="24"/>
          <w:szCs w:val="24"/>
        </w:rPr>
        <w:t xml:space="preserve">Bretonne </w:t>
      </w:r>
      <w:r w:rsidR="002261F0">
        <w:rPr>
          <w:rFonts w:ascii="Times New Roman" w:hAnsi="Times New Roman" w:cs="Times New Roman"/>
          <w:sz w:val="24"/>
          <w:szCs w:val="24"/>
        </w:rPr>
        <w:t xml:space="preserve">bien </w:t>
      </w:r>
      <w:r w:rsidR="00107671">
        <w:rPr>
          <w:rFonts w:ascii="Times New Roman" w:hAnsi="Times New Roman" w:cs="Times New Roman"/>
          <w:sz w:val="24"/>
          <w:szCs w:val="24"/>
        </w:rPr>
        <w:t>fraîche</w:t>
      </w:r>
      <w:r w:rsidR="008A1452">
        <w:rPr>
          <w:rFonts w:ascii="Times New Roman" w:hAnsi="Times New Roman" w:cs="Times New Roman"/>
          <w:sz w:val="24"/>
          <w:szCs w:val="24"/>
        </w:rPr>
        <w:t>.</w:t>
      </w:r>
      <w:r w:rsidR="00107671">
        <w:rPr>
          <w:rFonts w:ascii="Times New Roman" w:hAnsi="Times New Roman" w:cs="Times New Roman"/>
          <w:sz w:val="24"/>
          <w:szCs w:val="24"/>
        </w:rPr>
        <w:t xml:space="preserve"> Qui a dit de prendre du Thé</w:t>
      </w:r>
      <w:r w:rsidR="008A1452">
        <w:rPr>
          <w:rFonts w:ascii="Times New Roman" w:hAnsi="Times New Roman" w:cs="Times New Roman"/>
          <w:sz w:val="24"/>
          <w:szCs w:val="24"/>
        </w:rPr>
        <w:t xml:space="preserve"> élaboré en hommage à un prince Russe ?</w:t>
      </w:r>
      <w:r w:rsidR="00107671">
        <w:rPr>
          <w:rFonts w:ascii="Times New Roman" w:hAnsi="Times New Roman" w:cs="Times New Roman"/>
          <w:sz w:val="24"/>
          <w:szCs w:val="24"/>
        </w:rPr>
        <w:t xml:space="preserve"> </w:t>
      </w:r>
      <w:r w:rsidR="008A1452">
        <w:rPr>
          <w:rFonts w:ascii="Times New Roman" w:hAnsi="Times New Roman" w:cs="Times New Roman"/>
          <w:sz w:val="24"/>
          <w:szCs w:val="24"/>
        </w:rPr>
        <w:t xml:space="preserve">Bon, </w:t>
      </w:r>
      <w:r w:rsidR="00B4048B">
        <w:rPr>
          <w:rFonts w:ascii="Times New Roman" w:hAnsi="Times New Roman" w:cs="Times New Roman"/>
          <w:sz w:val="24"/>
          <w:szCs w:val="24"/>
        </w:rPr>
        <w:t xml:space="preserve">mettons </w:t>
      </w:r>
      <w:r w:rsidR="00107671">
        <w:rPr>
          <w:rFonts w:ascii="Times New Roman" w:hAnsi="Times New Roman" w:cs="Times New Roman"/>
          <w:sz w:val="24"/>
          <w:szCs w:val="24"/>
        </w:rPr>
        <w:t>un morceau</w:t>
      </w:r>
      <w:r w:rsidR="00B4048B">
        <w:rPr>
          <w:rFonts w:ascii="Times New Roman" w:hAnsi="Times New Roman" w:cs="Times New Roman"/>
          <w:sz w:val="24"/>
          <w:szCs w:val="24"/>
        </w:rPr>
        <w:t xml:space="preserve"> pour finir</w:t>
      </w:r>
      <w:r w:rsidR="008A1452">
        <w:rPr>
          <w:rFonts w:ascii="Times New Roman" w:hAnsi="Times New Roman" w:cs="Times New Roman"/>
          <w:sz w:val="24"/>
          <w:szCs w:val="24"/>
        </w:rPr>
        <w:t> : a</w:t>
      </w:r>
      <w:r w:rsidR="00107671">
        <w:rPr>
          <w:rFonts w:ascii="Times New Roman" w:hAnsi="Times New Roman" w:cs="Times New Roman"/>
          <w:sz w:val="24"/>
          <w:szCs w:val="24"/>
        </w:rPr>
        <w:t>ttention au dépar«</w:t>
      </w:r>
      <w:r w:rsidR="00B4048B">
        <w:rPr>
          <w:rFonts w:ascii="Times New Roman" w:hAnsi="Times New Roman" w:cs="Times New Roman"/>
          <w:sz w:val="24"/>
          <w:szCs w:val="24"/>
        </w:rPr>
        <w:t>God Save the Tsar, euh…, The Queen »</w:t>
      </w:r>
      <w:r w:rsidR="00B4048B">
        <w:rPr>
          <w:rStyle w:val="Appeldenotedefin"/>
          <w:rFonts w:ascii="Times New Roman" w:hAnsi="Times New Roman" w:cs="Times New Roman"/>
          <w:sz w:val="24"/>
          <w:szCs w:val="24"/>
        </w:rPr>
        <w:endnoteReference w:id="16"/>
      </w:r>
      <w:r w:rsidR="00B4048B">
        <w:rPr>
          <w:rFonts w:ascii="Times New Roman" w:hAnsi="Times New Roman" w:cs="Times New Roman"/>
          <w:sz w:val="24"/>
          <w:szCs w:val="24"/>
        </w:rPr>
        <w:t>. Oula ! Attention à ne pas franchir la limite ! Qui a dit : « la ligne verte » ? F.. Y… ! Bon, « Laisse Béton »</w:t>
      </w:r>
      <w:r w:rsidR="00B4048B">
        <w:rPr>
          <w:rStyle w:val="Appeldenotedefin"/>
          <w:rFonts w:ascii="Times New Roman" w:hAnsi="Times New Roman" w:cs="Times New Roman"/>
          <w:sz w:val="24"/>
          <w:szCs w:val="24"/>
        </w:rPr>
        <w:endnoteReference w:id="17"/>
      </w:r>
      <w:r w:rsidR="00B4048B">
        <w:rPr>
          <w:rFonts w:ascii="Times New Roman" w:hAnsi="Times New Roman" w:cs="Times New Roman"/>
          <w:sz w:val="24"/>
          <w:szCs w:val="24"/>
        </w:rPr>
        <w:t xml:space="preserve"> et n’oublions pas le « moins » devant ! Allez, un morceau des « Rolling Stones » pour</w:t>
      </w:r>
      <w:r w:rsidR="006A16C5">
        <w:rPr>
          <w:rFonts w:ascii="Times New Roman" w:hAnsi="Times New Roman" w:cs="Times New Roman"/>
          <w:sz w:val="24"/>
          <w:szCs w:val="24"/>
        </w:rPr>
        <w:t xml:space="preserve"> </w:t>
      </w:r>
      <w:r w:rsidR="00B4048B">
        <w:rPr>
          <w:rFonts w:ascii="Times New Roman" w:hAnsi="Times New Roman" w:cs="Times New Roman"/>
          <w:sz w:val="24"/>
          <w:szCs w:val="24"/>
        </w:rPr>
        <w:t xml:space="preserve">conclure : </w:t>
      </w:r>
      <w:r w:rsidR="006A16C5">
        <w:rPr>
          <w:rFonts w:ascii="Times New Roman" w:hAnsi="Times New Roman" w:cs="Times New Roman"/>
          <w:sz w:val="24"/>
          <w:szCs w:val="24"/>
        </w:rPr>
        <w:t>« Thunderstruck »</w:t>
      </w:r>
      <w:r w:rsidR="006A16C5">
        <w:rPr>
          <w:rStyle w:val="Appeldenotedefin"/>
          <w:rFonts w:ascii="Times New Roman" w:hAnsi="Times New Roman" w:cs="Times New Roman"/>
          <w:sz w:val="24"/>
          <w:szCs w:val="24"/>
        </w:rPr>
        <w:endnoteReference w:id="18"/>
      </w:r>
      <w:r w:rsidR="006A16C5">
        <w:rPr>
          <w:rFonts w:ascii="Times New Roman" w:hAnsi="Times New Roman" w:cs="Times New Roman"/>
          <w:sz w:val="24"/>
          <w:szCs w:val="24"/>
        </w:rPr>
        <w:t xml:space="preserve">, euh…, </w:t>
      </w:r>
      <w:r w:rsidR="00B4048B">
        <w:rPr>
          <w:rFonts w:ascii="Times New Roman" w:hAnsi="Times New Roman" w:cs="Times New Roman"/>
          <w:sz w:val="24"/>
          <w:szCs w:val="24"/>
        </w:rPr>
        <w:t>« It’s only rock and roll (but I like It) »</w:t>
      </w:r>
      <w:r w:rsidR="00B4048B">
        <w:rPr>
          <w:rStyle w:val="Appeldenotedefin"/>
          <w:rFonts w:ascii="Times New Roman" w:hAnsi="Times New Roman" w:cs="Times New Roman"/>
          <w:sz w:val="24"/>
          <w:szCs w:val="24"/>
        </w:rPr>
        <w:endnoteReference w:id="19"/>
      </w:r>
      <w:r w:rsidR="00B4048B">
        <w:rPr>
          <w:rFonts w:ascii="Times New Roman" w:hAnsi="Times New Roman" w:cs="Times New Roman"/>
          <w:sz w:val="24"/>
          <w:szCs w:val="24"/>
        </w:rPr>
        <w:t>.</w:t>
      </w:r>
      <w:r w:rsidR="00B21A9F">
        <w:rPr>
          <w:rFonts w:ascii="Times New Roman" w:hAnsi="Times New Roman" w:cs="Times New Roman"/>
          <w:sz w:val="24"/>
          <w:szCs w:val="24"/>
        </w:rPr>
        <w:t xml:space="preserve"> </w:t>
      </w:r>
    </w:p>
    <w:p w:rsidR="002261F0" w:rsidRDefault="002261F0" w:rsidP="00294B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2914">
        <w:rPr>
          <w:rFonts w:ascii="Times New Roman" w:hAnsi="Times New Roman" w:cs="Times New Roman"/>
          <w:sz w:val="24"/>
          <w:szCs w:val="24"/>
        </w:rPr>
        <w:t xml:space="preserve">Nantes, </w:t>
      </w:r>
      <w:r>
        <w:rPr>
          <w:rFonts w:ascii="Times New Roman" w:hAnsi="Times New Roman" w:cs="Times New Roman"/>
          <w:sz w:val="24"/>
          <w:szCs w:val="24"/>
        </w:rPr>
        <w:t>juillet 2013</w:t>
      </w:r>
    </w:p>
    <w:sectPr w:rsidR="002261F0" w:rsidSect="00EE66C5">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6A" w:rsidRDefault="008D0F6A" w:rsidP="00753624">
      <w:pPr>
        <w:spacing w:after="0" w:line="240" w:lineRule="auto"/>
      </w:pPr>
      <w:r>
        <w:separator/>
      </w:r>
    </w:p>
  </w:endnote>
  <w:endnote w:type="continuationSeparator" w:id="1">
    <w:p w:rsidR="008D0F6A" w:rsidRDefault="008D0F6A" w:rsidP="00753624">
      <w:pPr>
        <w:spacing w:after="0" w:line="240" w:lineRule="auto"/>
      </w:pPr>
      <w:r>
        <w:continuationSeparator/>
      </w:r>
    </w:p>
  </w:endnote>
  <w:endnote w:id="2">
    <w:p w:rsidR="00D05C95" w:rsidRPr="006A2914" w:rsidRDefault="00D05C95" w:rsidP="00D05C95">
      <w:pPr>
        <w:pStyle w:val="Sansinterligne"/>
        <w:rPr>
          <w:rFonts w:ascii="Times New Roman" w:hAnsi="Times New Roman" w:cs="Times New Roman"/>
          <w:sz w:val="20"/>
          <w:szCs w:val="20"/>
        </w:rPr>
      </w:pPr>
      <w:r w:rsidRPr="006A2914">
        <w:rPr>
          <w:rStyle w:val="Appeldenotedefin"/>
          <w:rFonts w:ascii="Times New Roman" w:hAnsi="Times New Roman" w:cs="Times New Roman"/>
          <w:sz w:val="20"/>
          <w:szCs w:val="20"/>
        </w:rPr>
        <w:endnoteRef/>
      </w:r>
      <w:r w:rsidRPr="006A2914">
        <w:rPr>
          <w:rFonts w:ascii="Times New Roman" w:hAnsi="Times New Roman" w:cs="Times New Roman"/>
          <w:sz w:val="20"/>
          <w:szCs w:val="20"/>
        </w:rPr>
        <w:t xml:space="preserve"> LAPLANCHE Jean et PONTALIS Jean-Bertrand,  « Vocabulaire de la psychanalyse » (1967), puf, 2007, p.499</w:t>
      </w:r>
    </w:p>
  </w:endnote>
  <w:endnote w:id="3">
    <w:p w:rsidR="00B4048B" w:rsidRPr="006A2914" w:rsidRDefault="00B4048B" w:rsidP="007225BB">
      <w:pPr>
        <w:pStyle w:val="Sansinterligne"/>
        <w:rPr>
          <w:rFonts w:ascii="Times New Roman" w:hAnsi="Times New Roman" w:cs="Times New Roman"/>
          <w:sz w:val="20"/>
          <w:szCs w:val="20"/>
        </w:rPr>
      </w:pPr>
      <w:r w:rsidRPr="006A2914">
        <w:rPr>
          <w:rStyle w:val="Appeldenotedefin"/>
          <w:rFonts w:ascii="Times New Roman" w:hAnsi="Times New Roman" w:cs="Times New Roman"/>
          <w:sz w:val="20"/>
          <w:szCs w:val="20"/>
        </w:rPr>
        <w:endnoteRef/>
      </w:r>
      <w:r w:rsidRPr="006A2914">
        <w:rPr>
          <w:rFonts w:ascii="Times New Roman" w:hAnsi="Times New Roman" w:cs="Times New Roman"/>
          <w:sz w:val="20"/>
          <w:szCs w:val="20"/>
        </w:rPr>
        <w:t xml:space="preserve"> RANK Otto, « Le traumatisme de la naissance » (1924) », Payot, 2008</w:t>
      </w:r>
    </w:p>
  </w:endnote>
  <w:endnote w:id="4">
    <w:p w:rsidR="00B4048B" w:rsidRPr="006A2914" w:rsidRDefault="00B4048B" w:rsidP="007225BB">
      <w:pPr>
        <w:pStyle w:val="Sansinterligne"/>
        <w:rPr>
          <w:rFonts w:ascii="Times New Roman" w:hAnsi="Times New Roman" w:cs="Times New Roman"/>
          <w:sz w:val="20"/>
          <w:szCs w:val="20"/>
        </w:rPr>
      </w:pPr>
      <w:r w:rsidRPr="006A2914">
        <w:rPr>
          <w:rStyle w:val="Appeldenotedefin"/>
          <w:rFonts w:ascii="Times New Roman" w:hAnsi="Times New Roman" w:cs="Times New Roman"/>
          <w:sz w:val="20"/>
          <w:szCs w:val="20"/>
        </w:rPr>
        <w:endnoteRef/>
      </w:r>
      <w:r w:rsidRPr="006A2914">
        <w:rPr>
          <w:rFonts w:ascii="Times New Roman" w:hAnsi="Times New Roman" w:cs="Times New Roman"/>
          <w:sz w:val="20"/>
          <w:szCs w:val="20"/>
        </w:rPr>
        <w:t xml:space="preserve"> LACAN Jacques, « Les non-dupes errent » (1973-1974), Séminaire Livre XXI, version non-publiée, leçon du 19/02/1974, p.97</w:t>
      </w:r>
    </w:p>
  </w:endnote>
  <w:endnote w:id="5">
    <w:p w:rsidR="00B4048B" w:rsidRPr="006A2914" w:rsidRDefault="00B4048B" w:rsidP="00FF6945">
      <w:pPr>
        <w:pStyle w:val="Sansinterligne"/>
        <w:rPr>
          <w:rFonts w:ascii="Times New Roman" w:hAnsi="Times New Roman" w:cs="Times New Roman"/>
          <w:sz w:val="20"/>
          <w:szCs w:val="20"/>
        </w:rPr>
      </w:pPr>
      <w:r w:rsidRPr="006A2914">
        <w:rPr>
          <w:rStyle w:val="Appeldenotedefin"/>
          <w:rFonts w:ascii="Times New Roman" w:hAnsi="Times New Roman" w:cs="Times New Roman"/>
          <w:sz w:val="20"/>
          <w:szCs w:val="20"/>
        </w:rPr>
        <w:endnoteRef/>
      </w:r>
      <w:r w:rsidRPr="006A2914">
        <w:rPr>
          <w:rFonts w:ascii="Times New Roman" w:hAnsi="Times New Roman" w:cs="Times New Roman"/>
          <w:sz w:val="20"/>
          <w:szCs w:val="20"/>
        </w:rPr>
        <w:t xml:space="preserve"> VIGNAL Marc, « Dictionnaire de la musique », Larousse in extenso, 2011, p.1193</w:t>
      </w:r>
    </w:p>
  </w:endnote>
  <w:endnote w:id="6">
    <w:p w:rsidR="00BF737C" w:rsidRPr="00BF737C" w:rsidRDefault="00BF737C">
      <w:pPr>
        <w:pStyle w:val="Notedefin"/>
        <w:rPr>
          <w:rFonts w:ascii="Times New Roman" w:hAnsi="Times New Roman" w:cs="Times New Roman"/>
        </w:rPr>
      </w:pPr>
      <w:r>
        <w:rPr>
          <w:rStyle w:val="Appeldenotedefin"/>
        </w:rPr>
        <w:endnoteRef/>
      </w:r>
      <w:r>
        <w:t xml:space="preserve"> </w:t>
      </w:r>
      <w:r w:rsidRPr="00BF737C">
        <w:rPr>
          <w:rFonts w:ascii="Times New Roman" w:hAnsi="Times New Roman" w:cs="Times New Roman"/>
        </w:rPr>
        <w:t>Il est indiqué « Hawk » dans</w:t>
      </w:r>
      <w:r w:rsidR="00A5331B">
        <w:rPr>
          <w:rFonts w:ascii="Times New Roman" w:hAnsi="Times New Roman" w:cs="Times New Roman"/>
        </w:rPr>
        <w:t xml:space="preserve"> </w:t>
      </w:r>
      <w:r w:rsidRPr="00BF737C">
        <w:rPr>
          <w:rFonts w:ascii="Times New Roman" w:hAnsi="Times New Roman" w:cs="Times New Roman"/>
        </w:rPr>
        <w:t xml:space="preserve"> le « Dictionnaire de la musique ». Il s’a</w:t>
      </w:r>
      <w:r w:rsidR="00A5331B">
        <w:rPr>
          <w:rFonts w:ascii="Times New Roman" w:hAnsi="Times New Roman" w:cs="Times New Roman"/>
        </w:rPr>
        <w:t>g</w:t>
      </w:r>
      <w:r w:rsidRPr="00BF737C">
        <w:rPr>
          <w:rFonts w:ascii="Times New Roman" w:hAnsi="Times New Roman" w:cs="Times New Roman"/>
        </w:rPr>
        <w:t xml:space="preserve">it en fait de </w:t>
      </w:r>
      <w:r w:rsidR="00A5331B">
        <w:rPr>
          <w:rFonts w:ascii="Times New Roman" w:hAnsi="Times New Roman" w:cs="Times New Roman"/>
        </w:rPr>
        <w:t xml:space="preserve">Hiram </w:t>
      </w:r>
      <w:r w:rsidRPr="00BF737C">
        <w:rPr>
          <w:rFonts w:ascii="Times New Roman" w:hAnsi="Times New Roman" w:cs="Times New Roman"/>
        </w:rPr>
        <w:t xml:space="preserve">« Hank » </w:t>
      </w:r>
      <w:r w:rsidR="00A5331B">
        <w:rPr>
          <w:rFonts w:ascii="Times New Roman" w:hAnsi="Times New Roman" w:cs="Times New Roman"/>
        </w:rPr>
        <w:t xml:space="preserve">King </w:t>
      </w:r>
      <w:r w:rsidRPr="00BF737C">
        <w:rPr>
          <w:rFonts w:ascii="Times New Roman" w:hAnsi="Times New Roman" w:cs="Times New Roman"/>
        </w:rPr>
        <w:t>WILLIAMS.</w:t>
      </w:r>
    </w:p>
  </w:endnote>
  <w:endnote w:id="7">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HALEY Bill &amp; His Comets, « (We ‘re gonna) Rock around the clock », 1954 </w:t>
      </w:r>
    </w:p>
  </w:endnote>
  <w:endnote w:id="8">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BERRY Chuck, « Johnny be good », album : « Chuck Berry is on top », 1958</w:t>
      </w:r>
    </w:p>
  </w:endnote>
  <w:endnote w:id="9">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Slogan issu d’une chanson écrite par Ian DURY and the Blockheads : « Sex &amp; drugs &amp; rock &amp; roll », 1977</w:t>
      </w:r>
    </w:p>
  </w:endnote>
  <w:endnote w:id="10">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MARLY Anna, KESSEL Joseph et DRUON Maurice, « Le chant des partisans », 1941-1943, adaptation par ZEBDA, « Motivés</w:t>
      </w:r>
      <w:r w:rsidR="00733F64" w:rsidRPr="006A2914">
        <w:rPr>
          <w:rFonts w:ascii="Times New Roman" w:hAnsi="Times New Roman" w:cs="Times New Roman"/>
        </w:rPr>
        <w:t>. Le chant des partisans</w:t>
      </w:r>
      <w:r w:rsidRPr="006A2914">
        <w:rPr>
          <w:rFonts w:ascii="Times New Roman" w:hAnsi="Times New Roman" w:cs="Times New Roman"/>
        </w:rPr>
        <w:t> »,</w:t>
      </w:r>
      <w:r w:rsidR="00733F64" w:rsidRPr="006A2914">
        <w:rPr>
          <w:rFonts w:ascii="Times New Roman" w:hAnsi="Times New Roman" w:cs="Times New Roman"/>
        </w:rPr>
        <w:t xml:space="preserve"> album : « Motivés »,</w:t>
      </w:r>
      <w:r w:rsidRPr="006A2914">
        <w:rPr>
          <w:rFonts w:ascii="Times New Roman" w:hAnsi="Times New Roman" w:cs="Times New Roman"/>
        </w:rPr>
        <w:t xml:space="preserve"> 1997</w:t>
      </w:r>
    </w:p>
  </w:endnote>
  <w:endnote w:id="11">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LINKIN PARK, « Not Alone », 2010</w:t>
      </w:r>
    </w:p>
  </w:endnote>
  <w:endnote w:id="12">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HOPPER Dennis, « Easy Rider », 1969</w:t>
      </w:r>
    </w:p>
  </w:endnote>
  <w:endnote w:id="13">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PENN Sean, « Into The Wild », 2007</w:t>
      </w:r>
    </w:p>
  </w:endnote>
  <w:endnote w:id="14">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SPHEERIS Penelope, « Wayne’s World », 1992</w:t>
      </w:r>
    </w:p>
  </w:endnote>
  <w:endnote w:id="15">
    <w:p w:rsidR="00AB5714" w:rsidRPr="006A2914" w:rsidRDefault="00AB5714">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Voir notamment la scène de combat final dans le film de TIRARD Laurent : « Astérix et Obélix : au service de sa Majesté », 2012</w:t>
      </w:r>
    </w:p>
  </w:endnote>
  <w:endnote w:id="16">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SEX PISTOLS, « God Save The Queen », album : « Never Mind The Bollocks, Here’s The Sex Pistols », 1977</w:t>
      </w:r>
    </w:p>
  </w:endnote>
  <w:endnote w:id="17">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RENAUD, « Laisse Béton », album : « Laisse Béton », 1977</w:t>
      </w:r>
    </w:p>
  </w:endnote>
  <w:endnote w:id="18">
    <w:p w:rsidR="006A16C5" w:rsidRPr="006A2914" w:rsidRDefault="006A16C5">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AC/DC, « Thunderstruck », album : « The Razors Edge », 1990</w:t>
      </w:r>
    </w:p>
  </w:endnote>
  <w:endnote w:id="19">
    <w:p w:rsidR="00B4048B" w:rsidRPr="006A2914" w:rsidRDefault="00B4048B">
      <w:pPr>
        <w:pStyle w:val="Notedefin"/>
        <w:rPr>
          <w:rFonts w:ascii="Times New Roman" w:hAnsi="Times New Roman" w:cs="Times New Roman"/>
        </w:rPr>
      </w:pPr>
      <w:r w:rsidRPr="006A2914">
        <w:rPr>
          <w:rStyle w:val="Appeldenotedefin"/>
          <w:rFonts w:ascii="Times New Roman" w:hAnsi="Times New Roman" w:cs="Times New Roman"/>
        </w:rPr>
        <w:endnoteRef/>
      </w:r>
      <w:r w:rsidRPr="006A2914">
        <w:rPr>
          <w:rFonts w:ascii="Times New Roman" w:hAnsi="Times New Roman" w:cs="Times New Roman"/>
        </w:rPr>
        <w:t xml:space="preserve"> THE ROLLING STONES : « It’s Only Rock </w:t>
      </w:r>
      <w:r w:rsidR="00D05C95">
        <w:rPr>
          <w:rFonts w:ascii="Times New Roman" w:hAnsi="Times New Roman" w:cs="Times New Roman"/>
        </w:rPr>
        <w:t>N</w:t>
      </w:r>
      <w:r w:rsidRPr="006A2914">
        <w:rPr>
          <w:rFonts w:ascii="Times New Roman" w:hAnsi="Times New Roman" w:cs="Times New Roman"/>
        </w:rPr>
        <w:t>’ Roll (But I Like It) », album : « It’s Only Rock ‘N Roll », 1974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6A" w:rsidRDefault="008D0F6A" w:rsidP="00753624">
      <w:pPr>
        <w:spacing w:after="0" w:line="240" w:lineRule="auto"/>
      </w:pPr>
      <w:r>
        <w:separator/>
      </w:r>
    </w:p>
  </w:footnote>
  <w:footnote w:type="continuationSeparator" w:id="1">
    <w:p w:rsidR="008D0F6A" w:rsidRDefault="008D0F6A" w:rsidP="007536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294B13"/>
    <w:rsid w:val="000001EF"/>
    <w:rsid w:val="00034718"/>
    <w:rsid w:val="00107671"/>
    <w:rsid w:val="00112842"/>
    <w:rsid w:val="0012509E"/>
    <w:rsid w:val="00142B25"/>
    <w:rsid w:val="00165480"/>
    <w:rsid w:val="00197D60"/>
    <w:rsid w:val="001E3988"/>
    <w:rsid w:val="002261F0"/>
    <w:rsid w:val="00294B13"/>
    <w:rsid w:val="00300922"/>
    <w:rsid w:val="00361FB7"/>
    <w:rsid w:val="003838E4"/>
    <w:rsid w:val="003C06DC"/>
    <w:rsid w:val="00477D7A"/>
    <w:rsid w:val="004D35D9"/>
    <w:rsid w:val="0053601A"/>
    <w:rsid w:val="005552BA"/>
    <w:rsid w:val="00582E22"/>
    <w:rsid w:val="006629CE"/>
    <w:rsid w:val="006A16C5"/>
    <w:rsid w:val="006A2914"/>
    <w:rsid w:val="006A3C1A"/>
    <w:rsid w:val="006E4993"/>
    <w:rsid w:val="006F299B"/>
    <w:rsid w:val="00711B86"/>
    <w:rsid w:val="007225BB"/>
    <w:rsid w:val="00723D5F"/>
    <w:rsid w:val="00733F64"/>
    <w:rsid w:val="00750285"/>
    <w:rsid w:val="00753624"/>
    <w:rsid w:val="007625C8"/>
    <w:rsid w:val="00845D96"/>
    <w:rsid w:val="00864A1A"/>
    <w:rsid w:val="008A1452"/>
    <w:rsid w:val="008B2B68"/>
    <w:rsid w:val="008D0F6A"/>
    <w:rsid w:val="008E4C94"/>
    <w:rsid w:val="00930156"/>
    <w:rsid w:val="009A6F1B"/>
    <w:rsid w:val="00A23983"/>
    <w:rsid w:val="00A3256B"/>
    <w:rsid w:val="00A5331B"/>
    <w:rsid w:val="00A7400B"/>
    <w:rsid w:val="00A91BE4"/>
    <w:rsid w:val="00AB5714"/>
    <w:rsid w:val="00AF56A6"/>
    <w:rsid w:val="00B21A9F"/>
    <w:rsid w:val="00B4048B"/>
    <w:rsid w:val="00BC1B18"/>
    <w:rsid w:val="00BE31E2"/>
    <w:rsid w:val="00BE5AA3"/>
    <w:rsid w:val="00BF737C"/>
    <w:rsid w:val="00C30219"/>
    <w:rsid w:val="00CE30BA"/>
    <w:rsid w:val="00D05C95"/>
    <w:rsid w:val="00D53C0A"/>
    <w:rsid w:val="00D70881"/>
    <w:rsid w:val="00D729C9"/>
    <w:rsid w:val="00D85084"/>
    <w:rsid w:val="00DA065B"/>
    <w:rsid w:val="00DA06B7"/>
    <w:rsid w:val="00DC75DB"/>
    <w:rsid w:val="00DE7A56"/>
    <w:rsid w:val="00E039EE"/>
    <w:rsid w:val="00E25D81"/>
    <w:rsid w:val="00E91E02"/>
    <w:rsid w:val="00EE66C5"/>
    <w:rsid w:val="00EF65C0"/>
    <w:rsid w:val="00F83BD7"/>
    <w:rsid w:val="00FC7D55"/>
    <w:rsid w:val="00FF6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536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3624"/>
    <w:rPr>
      <w:sz w:val="20"/>
      <w:szCs w:val="20"/>
    </w:rPr>
  </w:style>
  <w:style w:type="character" w:styleId="Appelnotedebasdep">
    <w:name w:val="footnote reference"/>
    <w:basedOn w:val="Policepardfaut"/>
    <w:uiPriority w:val="99"/>
    <w:semiHidden/>
    <w:unhideWhenUsed/>
    <w:rsid w:val="00753624"/>
    <w:rPr>
      <w:vertAlign w:val="superscript"/>
    </w:rPr>
  </w:style>
  <w:style w:type="paragraph" w:styleId="Sansinterligne">
    <w:name w:val="No Spacing"/>
    <w:uiPriority w:val="1"/>
    <w:qFormat/>
    <w:rsid w:val="00753624"/>
    <w:pPr>
      <w:spacing w:after="0" w:line="240" w:lineRule="auto"/>
    </w:pPr>
  </w:style>
  <w:style w:type="paragraph" w:styleId="Notedefin">
    <w:name w:val="endnote text"/>
    <w:basedOn w:val="Normal"/>
    <w:link w:val="NotedefinCar"/>
    <w:uiPriority w:val="99"/>
    <w:semiHidden/>
    <w:unhideWhenUsed/>
    <w:rsid w:val="00B4048B"/>
    <w:pPr>
      <w:spacing w:after="0" w:line="240" w:lineRule="auto"/>
    </w:pPr>
    <w:rPr>
      <w:sz w:val="20"/>
      <w:szCs w:val="20"/>
    </w:rPr>
  </w:style>
  <w:style w:type="character" w:customStyle="1" w:styleId="NotedefinCar">
    <w:name w:val="Note de fin Car"/>
    <w:basedOn w:val="Policepardfaut"/>
    <w:link w:val="Notedefin"/>
    <w:uiPriority w:val="99"/>
    <w:semiHidden/>
    <w:rsid w:val="00B4048B"/>
    <w:rPr>
      <w:sz w:val="20"/>
      <w:szCs w:val="20"/>
    </w:rPr>
  </w:style>
  <w:style w:type="character" w:styleId="Appeldenotedefin">
    <w:name w:val="endnote reference"/>
    <w:basedOn w:val="Policepardfaut"/>
    <w:uiPriority w:val="99"/>
    <w:semiHidden/>
    <w:unhideWhenUsed/>
    <w:rsid w:val="00B4048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401C-C36F-414A-B805-93EA7D55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863</Words>
  <Characters>4751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dc:creator>
  <cp:keywords/>
  <dc:description/>
  <cp:lastModifiedBy>AURELIEN</cp:lastModifiedBy>
  <cp:revision>42</cp:revision>
  <cp:lastPrinted>2013-07-17T17:13:00Z</cp:lastPrinted>
  <dcterms:created xsi:type="dcterms:W3CDTF">2013-07-17T08:49:00Z</dcterms:created>
  <dcterms:modified xsi:type="dcterms:W3CDTF">2013-09-17T15:36:00Z</dcterms:modified>
</cp:coreProperties>
</file>